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57" w:rsidRDefault="00261457" w:rsidP="00261457">
      <w:pPr>
        <w:autoSpaceDE w:val="0"/>
        <w:autoSpaceDN w:val="0"/>
        <w:adjustRightInd w:val="0"/>
        <w:spacing w:line="252" w:lineRule="auto"/>
        <w:rPr>
          <w:sz w:val="26"/>
          <w:szCs w:val="26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3402"/>
        <w:gridCol w:w="3828"/>
      </w:tblGrid>
      <w:tr w:rsidR="00261457" w:rsidTr="00261457">
        <w:trPr>
          <w:trHeight w:val="991"/>
        </w:trPr>
        <w:tc>
          <w:tcPr>
            <w:tcW w:w="32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61457" w:rsidRDefault="00261457">
            <w:pPr>
              <w:tabs>
                <w:tab w:val="left" w:pos="2336"/>
              </w:tabs>
              <w:spacing w:line="276" w:lineRule="auto"/>
              <w:ind w:left="34" w:right="-14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МУН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ЦИПАЛЬНИЙ БЮДЖЕТНИЙ ЗАГАЛЬНООСВІТНІЙ </w:t>
            </w:r>
          </w:p>
          <w:p w:rsidR="00261457" w:rsidRDefault="00261457">
            <w:pPr>
              <w:tabs>
                <w:tab w:val="left" w:pos="2336"/>
              </w:tabs>
              <w:spacing w:line="276" w:lineRule="auto"/>
              <w:ind w:left="-358" w:right="-147" w:firstLine="142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ЗАКЛАД</w:t>
            </w:r>
          </w:p>
          <w:p w:rsidR="00261457" w:rsidRDefault="00261457">
            <w:pPr>
              <w:tabs>
                <w:tab w:val="left" w:pos="2336"/>
              </w:tabs>
              <w:spacing w:line="276" w:lineRule="auto"/>
              <w:ind w:left="-216" w:right="-14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«ОЛЕКС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ЇВСЬКА ШКОЛА</w:t>
            </w:r>
          </w:p>
          <w:p w:rsidR="00261457" w:rsidRDefault="00261457">
            <w:pPr>
              <w:tabs>
                <w:tab w:val="left" w:pos="2336"/>
              </w:tabs>
              <w:spacing w:line="276" w:lineRule="auto"/>
              <w:ind w:left="-358" w:right="-14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 xml:space="preserve">  ПЕРВОМАЙСЬКОГО РАЙОНУ</w:t>
            </w:r>
          </w:p>
          <w:p w:rsidR="00261457" w:rsidRDefault="00261457">
            <w:pPr>
              <w:tabs>
                <w:tab w:val="left" w:pos="2336"/>
              </w:tabs>
              <w:spacing w:line="276" w:lineRule="auto"/>
              <w:ind w:left="-216" w:right="-14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РЕСПУБЛІКИ КРИМ»</w:t>
            </w:r>
          </w:p>
        </w:tc>
        <w:tc>
          <w:tcPr>
            <w:tcW w:w="34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«</w:t>
            </w:r>
            <w:r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АЛЕКСЕЕВС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КАЯ ШКОЛА</w:t>
            </w:r>
          </w:p>
          <w:p w:rsidR="00261457" w:rsidRDefault="0026145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ПЕРВОМАЙСКОГО РАЙОНА РЕСПУБЛИКИ КРЫМ»</w:t>
            </w:r>
          </w:p>
        </w:tc>
        <w:tc>
          <w:tcPr>
            <w:tcW w:w="38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«КЪЫРЫМ</w:t>
            </w:r>
          </w:p>
          <w:p w:rsidR="00261457" w:rsidRDefault="002614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ДЖУМХУРИЕТИ</w:t>
            </w:r>
          </w:p>
          <w:p w:rsidR="00261457" w:rsidRDefault="002614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ПЕРВОМАЙСК</w:t>
            </w:r>
          </w:p>
          <w:p w:rsidR="00261457" w:rsidRDefault="002614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РАЙОНЫНЫНЪ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  <w:lang w:val="uk-UA" w:eastAsia="en-US"/>
              </w:rPr>
              <w:t>АЛЕКСЕЕВКА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МЕКТЕБИ»</w:t>
            </w:r>
          </w:p>
          <w:p w:rsidR="00261457" w:rsidRDefault="002614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БЮДЖЕТ</w:t>
            </w:r>
          </w:p>
          <w:p w:rsidR="00261457" w:rsidRDefault="002614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УМУМТАСИЛЬ МУЭССИСЕСИ</w:t>
            </w:r>
          </w:p>
        </w:tc>
      </w:tr>
    </w:tbl>
    <w:p w:rsidR="00261457" w:rsidRDefault="00261457" w:rsidP="00261457">
      <w:pPr>
        <w:tabs>
          <w:tab w:val="left" w:pos="5460"/>
        </w:tabs>
        <w:ind w:left="-360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Республика Крым, 296330, Первомайский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 </w:t>
      </w:r>
      <w:proofErr w:type="spellStart"/>
      <w:proofErr w:type="gramStart"/>
      <w:r>
        <w:rPr>
          <w:sz w:val="20"/>
          <w:szCs w:val="20"/>
          <w:lang w:val="uk-UA"/>
        </w:rPr>
        <w:t>Алексеевка</w:t>
      </w:r>
      <w:proofErr w:type="spellEnd"/>
      <w:proofErr w:type="gramEnd"/>
      <w:r>
        <w:rPr>
          <w:sz w:val="20"/>
          <w:szCs w:val="20"/>
        </w:rPr>
        <w:t xml:space="preserve">, улица </w:t>
      </w:r>
      <w:proofErr w:type="spellStart"/>
      <w:r>
        <w:rPr>
          <w:sz w:val="20"/>
          <w:szCs w:val="20"/>
        </w:rPr>
        <w:t>Дзюбана</w:t>
      </w:r>
      <w:proofErr w:type="spellEnd"/>
      <w:r>
        <w:rPr>
          <w:sz w:val="20"/>
          <w:szCs w:val="20"/>
        </w:rPr>
        <w:t>, дом 48</w:t>
      </w:r>
    </w:p>
    <w:p w:rsidR="00261457" w:rsidRDefault="00261457" w:rsidP="00261457">
      <w:pPr>
        <w:tabs>
          <w:tab w:val="left" w:pos="354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сайт: </w:t>
      </w:r>
      <w:hyperlink r:id="rId6" w:history="1">
        <w:r>
          <w:rPr>
            <w:rStyle w:val="a3"/>
            <w:rFonts w:eastAsiaTheme="majorEastAsia"/>
            <w:sz w:val="20"/>
            <w:szCs w:val="20"/>
            <w:lang w:val="en-US"/>
          </w:rPr>
          <w:t>www</w:t>
        </w:r>
        <w:r>
          <w:rPr>
            <w:rStyle w:val="a3"/>
            <w:rFonts w:eastAsiaTheme="majorEastAsia"/>
            <w:sz w:val="20"/>
            <w:szCs w:val="20"/>
          </w:rPr>
          <w:t>.</w:t>
        </w:r>
        <w:r>
          <w:rPr>
            <w:rStyle w:val="a3"/>
            <w:rFonts w:eastAsiaTheme="majorEastAsia"/>
            <w:sz w:val="20"/>
            <w:szCs w:val="20"/>
            <w:lang w:val="en-US"/>
          </w:rPr>
          <w:t>alekseevka</w:t>
        </w:r>
        <w:r>
          <w:rPr>
            <w:rStyle w:val="a3"/>
            <w:rFonts w:eastAsiaTheme="majorEastAsia"/>
            <w:sz w:val="20"/>
            <w:szCs w:val="20"/>
          </w:rPr>
          <w:t>-</w:t>
        </w:r>
        <w:r>
          <w:rPr>
            <w:rStyle w:val="a3"/>
            <w:rFonts w:eastAsiaTheme="majorEastAsia"/>
            <w:sz w:val="20"/>
            <w:szCs w:val="20"/>
            <w:lang w:val="en-US"/>
          </w:rPr>
          <w:t>school</w:t>
        </w:r>
        <w:r>
          <w:rPr>
            <w:rStyle w:val="a3"/>
            <w:rFonts w:eastAsiaTheme="majorEastAsia"/>
            <w:sz w:val="20"/>
            <w:szCs w:val="20"/>
          </w:rPr>
          <w:t>.</w:t>
        </w:r>
        <w:r>
          <w:rPr>
            <w:rStyle w:val="a3"/>
            <w:rFonts w:eastAsiaTheme="majorEastAsia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, тел.: (06552) 96-2-40</w:t>
      </w:r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rFonts w:eastAsiaTheme="majorEastAsia"/>
            <w:sz w:val="20"/>
            <w:szCs w:val="20"/>
          </w:rPr>
          <w:t>а</w:t>
        </w:r>
        <w:r>
          <w:rPr>
            <w:rStyle w:val="a3"/>
            <w:rFonts w:eastAsiaTheme="majorEastAsia"/>
            <w:sz w:val="20"/>
            <w:szCs w:val="20"/>
            <w:lang w:val="en-US"/>
          </w:rPr>
          <w:t>lekseevka</w:t>
        </w:r>
        <w:r>
          <w:rPr>
            <w:rStyle w:val="a3"/>
            <w:rFonts w:eastAsiaTheme="majorEastAsia"/>
            <w:sz w:val="20"/>
            <w:szCs w:val="20"/>
          </w:rPr>
          <w:t>.2013@</w:t>
        </w:r>
        <w:r>
          <w:rPr>
            <w:rStyle w:val="a3"/>
            <w:rFonts w:eastAsiaTheme="majorEastAsia"/>
            <w:sz w:val="20"/>
            <w:szCs w:val="20"/>
            <w:lang w:val="en-US"/>
          </w:rPr>
          <w:t>mail</w:t>
        </w:r>
        <w:r>
          <w:rPr>
            <w:rStyle w:val="a3"/>
            <w:rFonts w:eastAsiaTheme="majorEastAsia"/>
            <w:sz w:val="20"/>
            <w:szCs w:val="20"/>
          </w:rPr>
          <w:t>.</w:t>
        </w:r>
        <w:r>
          <w:rPr>
            <w:rStyle w:val="a3"/>
            <w:rFonts w:eastAsiaTheme="majorEastAsia"/>
            <w:sz w:val="20"/>
            <w:szCs w:val="20"/>
            <w:lang w:val="en-US"/>
          </w:rPr>
          <w:t>ru</w:t>
        </w:r>
      </w:hyperlink>
    </w:p>
    <w:p w:rsidR="00261457" w:rsidRDefault="00261457" w:rsidP="00261457">
      <w:pPr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ОКПО </w:t>
      </w:r>
      <w:r>
        <w:rPr>
          <w:color w:val="000000"/>
          <w:sz w:val="20"/>
          <w:szCs w:val="20"/>
        </w:rPr>
        <w:t>00827308</w:t>
      </w:r>
      <w:r>
        <w:rPr>
          <w:sz w:val="20"/>
          <w:szCs w:val="20"/>
        </w:rPr>
        <w:t xml:space="preserve">, ОГРН </w:t>
      </w:r>
      <w:r>
        <w:rPr>
          <w:color w:val="000000"/>
          <w:sz w:val="20"/>
          <w:szCs w:val="20"/>
        </w:rPr>
        <w:t>1159102022782</w:t>
      </w:r>
      <w:r>
        <w:rPr>
          <w:sz w:val="20"/>
          <w:szCs w:val="20"/>
        </w:rPr>
        <w:t xml:space="preserve">, ИНН/КПП </w:t>
      </w:r>
      <w:r>
        <w:rPr>
          <w:color w:val="000000"/>
          <w:sz w:val="20"/>
          <w:szCs w:val="20"/>
        </w:rPr>
        <w:t>9106009095/910601001</w:t>
      </w:r>
    </w:p>
    <w:p w:rsidR="00261457" w:rsidRDefault="00261457" w:rsidP="00261457">
      <w:pPr>
        <w:tabs>
          <w:tab w:val="left" w:pos="0"/>
        </w:tabs>
        <w:jc w:val="center"/>
        <w:rPr>
          <w:bCs/>
        </w:rPr>
      </w:pPr>
    </w:p>
    <w:p w:rsidR="00261457" w:rsidRDefault="00261457" w:rsidP="00261457">
      <w:pPr>
        <w:tabs>
          <w:tab w:val="left" w:pos="0"/>
        </w:tabs>
        <w:jc w:val="center"/>
        <w:rPr>
          <w:bCs/>
        </w:rPr>
      </w:pPr>
    </w:p>
    <w:p w:rsidR="00261457" w:rsidRDefault="00261457" w:rsidP="00261457">
      <w:pPr>
        <w:tabs>
          <w:tab w:val="left" w:pos="0"/>
        </w:tabs>
        <w:jc w:val="center"/>
        <w:rPr>
          <w:bCs/>
        </w:rPr>
      </w:pPr>
      <w:r>
        <w:rPr>
          <w:bCs/>
        </w:rPr>
        <w:t>ПРИКАЗ</w:t>
      </w:r>
    </w:p>
    <w:p w:rsidR="00261457" w:rsidRDefault="00261457" w:rsidP="00261457">
      <w:pPr>
        <w:tabs>
          <w:tab w:val="left" w:pos="2814"/>
        </w:tabs>
      </w:pPr>
      <w:r>
        <w:t xml:space="preserve">от  26 августа  2020 года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118</w:t>
      </w:r>
    </w:p>
    <w:p w:rsidR="00261457" w:rsidRDefault="00261457" w:rsidP="00261457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  <w:rPr>
          <w:b/>
        </w:rPr>
      </w:pPr>
      <w:r>
        <w:rPr>
          <w:b/>
        </w:rPr>
        <w:t xml:space="preserve">Об организации  работы с </w:t>
      </w:r>
      <w:proofErr w:type="gramStart"/>
      <w:r>
        <w:rPr>
          <w:b/>
        </w:rPr>
        <w:t>одарёнными</w:t>
      </w:r>
      <w:proofErr w:type="gramEnd"/>
      <w:r>
        <w:rPr>
          <w:b/>
        </w:rPr>
        <w:t xml:space="preserve">  </w:t>
      </w:r>
    </w:p>
    <w:p w:rsidR="00261457" w:rsidRDefault="00261457" w:rsidP="00261457">
      <w:pPr>
        <w:autoSpaceDE w:val="0"/>
        <w:autoSpaceDN w:val="0"/>
        <w:adjustRightInd w:val="0"/>
        <w:spacing w:line="252" w:lineRule="auto"/>
        <w:rPr>
          <w:b/>
        </w:rPr>
      </w:pPr>
      <w:r>
        <w:rPr>
          <w:b/>
        </w:rPr>
        <w:t>детьми в 2020-2021  учебном году</w:t>
      </w: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spacing w:before="120" w:after="120"/>
        <w:rPr>
          <w:rFonts w:ascii="Tahoma" w:hAnsi="Tahoma" w:cs="Tahoma"/>
          <w:color w:val="666666"/>
        </w:rPr>
      </w:pPr>
    </w:p>
    <w:p w:rsidR="00261457" w:rsidRDefault="00261457" w:rsidP="00261457">
      <w:pPr>
        <w:spacing w:before="120" w:after="120"/>
        <w:ind w:firstLine="708"/>
        <w:jc w:val="both"/>
      </w:pPr>
      <w:r>
        <w:t>В целях совершенствования и поддержки талантливых детей, подготовки создания условий всестороннего интеллектуального, творческого развития личности</w:t>
      </w:r>
    </w:p>
    <w:p w:rsidR="00261457" w:rsidRDefault="00261457" w:rsidP="00261457">
      <w:pPr>
        <w:spacing w:before="120" w:after="12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261457" w:rsidRDefault="00261457" w:rsidP="00261457">
      <w:pPr>
        <w:spacing w:before="120" w:after="120"/>
        <w:jc w:val="both"/>
      </w:pPr>
      <w:r>
        <w:t>ПРИКАЗЫВАЮ:</w:t>
      </w:r>
    </w:p>
    <w:p w:rsidR="00261457" w:rsidRDefault="00261457" w:rsidP="00261457">
      <w:pPr>
        <w:jc w:val="both"/>
      </w:pPr>
      <w:r>
        <w:tab/>
        <w:t xml:space="preserve">1. Назначить </w:t>
      </w:r>
      <w:proofErr w:type="gramStart"/>
      <w:r>
        <w:t>ответственным</w:t>
      </w:r>
      <w:proofErr w:type="gramEnd"/>
      <w:r>
        <w:t xml:space="preserve"> за организацию работы с одаренными Сильченко Н.В., педагога-организатора.</w:t>
      </w:r>
    </w:p>
    <w:p w:rsidR="00261457" w:rsidRDefault="00261457" w:rsidP="00261457">
      <w:pPr>
        <w:jc w:val="both"/>
      </w:pPr>
      <w:r>
        <w:tab/>
        <w:t>2. Утвердить школьный план работы с одаренными детьми на 2020-2021  учебный  год (приложение).</w:t>
      </w:r>
    </w:p>
    <w:p w:rsidR="00261457" w:rsidRDefault="00261457" w:rsidP="00261457">
      <w:pPr>
        <w:jc w:val="both"/>
      </w:pPr>
      <w:r>
        <w:tab/>
        <w:t>3. Руководителям ШМО включить в планы МО мероприятия по работе</w:t>
      </w:r>
    </w:p>
    <w:p w:rsidR="00261457" w:rsidRDefault="00261457" w:rsidP="00261457">
      <w:pPr>
        <w:jc w:val="both"/>
      </w:pPr>
      <w:r>
        <w:t>с одаренными детьми.</w:t>
      </w:r>
    </w:p>
    <w:p w:rsidR="00261457" w:rsidRDefault="00261457" w:rsidP="00261457">
      <w:pPr>
        <w:jc w:val="both"/>
      </w:pPr>
      <w:r>
        <w:tab/>
        <w:t>4. Итоги работы подвести на совещании при директоре в мае 2021 г.</w:t>
      </w:r>
    </w:p>
    <w:p w:rsidR="00261457" w:rsidRDefault="00261457" w:rsidP="00261457">
      <w:pPr>
        <w:jc w:val="both"/>
      </w:pPr>
      <w:r>
        <w:tab/>
        <w:t xml:space="preserve">5. Контроль за исполнением приказа возложить на заместителя директора  </w:t>
      </w:r>
      <w:r w:rsidR="001B7591">
        <w:br/>
      </w:r>
      <w:bookmarkStart w:id="0" w:name="_GoBack"/>
      <w:bookmarkEnd w:id="0"/>
      <w:proofErr w:type="spellStart"/>
      <w:r>
        <w:t>Дрегало</w:t>
      </w:r>
      <w:proofErr w:type="spellEnd"/>
      <w:r>
        <w:t xml:space="preserve"> И.В.</w:t>
      </w:r>
    </w:p>
    <w:p w:rsidR="00261457" w:rsidRDefault="00261457" w:rsidP="00261457">
      <w:pPr>
        <w:autoSpaceDE w:val="0"/>
        <w:autoSpaceDN w:val="0"/>
        <w:adjustRightInd w:val="0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Л.И. Лютова</w:t>
      </w: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autoSpaceDE w:val="0"/>
        <w:autoSpaceDN w:val="0"/>
        <w:adjustRightInd w:val="0"/>
        <w:spacing w:line="252" w:lineRule="auto"/>
      </w:pPr>
    </w:p>
    <w:p w:rsidR="00261457" w:rsidRDefault="00261457" w:rsidP="00261457">
      <w:pPr>
        <w:ind w:left="4956" w:firstLine="431"/>
      </w:pPr>
      <w:r>
        <w:lastRenderedPageBreak/>
        <w:t>УТВЕРЖДАЮ</w:t>
      </w:r>
    </w:p>
    <w:p w:rsidR="00261457" w:rsidRDefault="00261457" w:rsidP="00261457">
      <w:pPr>
        <w:jc w:val="center"/>
      </w:pPr>
      <w:r>
        <w:t xml:space="preserve">                                                                                       </w:t>
      </w:r>
      <w:r>
        <w:t xml:space="preserve">   </w:t>
      </w:r>
      <w:r>
        <w:t xml:space="preserve">Директор  МБОУ Алексеевская школа  </w:t>
      </w:r>
    </w:p>
    <w:p w:rsidR="00261457" w:rsidRDefault="00261457" w:rsidP="00261457">
      <w:r>
        <w:t xml:space="preserve">                                                                                           __________ Л.И. Лютова </w:t>
      </w:r>
    </w:p>
    <w:p w:rsidR="00261457" w:rsidRDefault="00261457" w:rsidP="00261457">
      <w:r>
        <w:t xml:space="preserve">                                                                                           </w:t>
      </w:r>
      <w:r>
        <w:t>Приложение к приказу</w:t>
      </w:r>
      <w:r>
        <w:br/>
      </w:r>
      <w:r>
        <w:t xml:space="preserve">                                                                                          </w:t>
      </w:r>
      <w:r>
        <w:t xml:space="preserve"> № 118 от 26.08.2020</w:t>
      </w:r>
    </w:p>
    <w:p w:rsidR="00261457" w:rsidRDefault="00261457" w:rsidP="00261457">
      <w:pPr>
        <w:ind w:left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B7591" w:rsidRDefault="001B7591" w:rsidP="00261457">
      <w:pPr>
        <w:ind w:left="360"/>
        <w:jc w:val="center"/>
        <w:rPr>
          <w:b/>
          <w:bCs/>
        </w:rPr>
      </w:pPr>
    </w:p>
    <w:p w:rsidR="00261457" w:rsidRDefault="00261457" w:rsidP="00261457">
      <w:pPr>
        <w:rPr>
          <w:b/>
          <w:bCs/>
        </w:rPr>
      </w:pPr>
    </w:p>
    <w:p w:rsidR="00261457" w:rsidRDefault="00261457" w:rsidP="00261457">
      <w:pPr>
        <w:ind w:left="360"/>
        <w:jc w:val="center"/>
        <w:rPr>
          <w:b/>
          <w:bCs/>
        </w:rPr>
      </w:pPr>
      <w:r>
        <w:rPr>
          <w:b/>
          <w:bCs/>
        </w:rPr>
        <w:t>План работы с одаренными детьми</w:t>
      </w:r>
    </w:p>
    <w:p w:rsidR="00261457" w:rsidRDefault="00261457" w:rsidP="00261457">
      <w:pPr>
        <w:ind w:left="360"/>
        <w:jc w:val="center"/>
        <w:rPr>
          <w:b/>
          <w:bCs/>
        </w:rPr>
      </w:pPr>
      <w:r>
        <w:rPr>
          <w:b/>
          <w:bCs/>
        </w:rPr>
        <w:t>на 2020 – 2021 учебный год</w:t>
      </w:r>
    </w:p>
    <w:p w:rsidR="00261457" w:rsidRDefault="00261457" w:rsidP="00261457">
      <w:pPr>
        <w:ind w:left="360"/>
        <w:jc w:val="center"/>
        <w:rPr>
          <w:b/>
          <w:bCs/>
        </w:rPr>
      </w:pPr>
    </w:p>
    <w:p w:rsidR="00261457" w:rsidRDefault="00261457" w:rsidP="00261457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Организационная деятельность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922"/>
        <w:gridCol w:w="1401"/>
        <w:gridCol w:w="2503"/>
      </w:tblGrid>
      <w:tr w:rsidR="00261457" w:rsidTr="00261457">
        <w:trPr>
          <w:cantSplit/>
          <w:trHeight w:val="38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Сроки проведения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Исполнители</w:t>
            </w:r>
          </w:p>
        </w:tc>
      </w:tr>
      <w:tr w:rsidR="00261457" w:rsidTr="00261457">
        <w:trPr>
          <w:trHeight w:val="23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7" w:rsidRDefault="00261457" w:rsidP="00670E5C">
            <w:pPr>
              <w:numPr>
                <w:ilvl w:val="0"/>
                <w:numId w:val="2"/>
              </w:numPr>
              <w:spacing w:line="276" w:lineRule="auto"/>
              <w:ind w:right="-108"/>
              <w:rPr>
                <w:bCs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Своевременные выявления одаренных детей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- предметник</w:t>
            </w:r>
          </w:p>
        </w:tc>
      </w:tr>
      <w:tr w:rsidR="00261457" w:rsidTr="00261457">
        <w:trPr>
          <w:trHeight w:val="61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базы данных одаренных детей школы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Учитель - предметник</w:t>
            </w:r>
          </w:p>
        </w:tc>
      </w:tr>
      <w:tr w:rsidR="00261457" w:rsidTr="00261457">
        <w:trPr>
          <w:trHeight w:val="38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данных базы для школьной базы данных одаренных детей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Учитель - предметник</w:t>
            </w:r>
          </w:p>
        </w:tc>
      </w:tr>
    </w:tbl>
    <w:p w:rsidR="00261457" w:rsidRDefault="00261457" w:rsidP="00261457">
      <w:pPr>
        <w:pStyle w:val="4"/>
        <w:tabs>
          <w:tab w:val="num" w:pos="1080"/>
        </w:tabs>
        <w:spacing w:before="0"/>
        <w:ind w:left="864" w:hanging="864"/>
        <w:jc w:val="center"/>
      </w:pPr>
    </w:p>
    <w:p w:rsidR="00261457" w:rsidRDefault="00261457" w:rsidP="00261457">
      <w:pPr>
        <w:pStyle w:val="4"/>
        <w:keepLines w:val="0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Учебная деятельность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31"/>
        <w:gridCol w:w="1402"/>
        <w:gridCol w:w="2482"/>
      </w:tblGrid>
      <w:tr w:rsidR="00261457" w:rsidTr="00261457">
        <w:trPr>
          <w:cantSplit/>
          <w:trHeight w:val="1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проведения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Исполнители</w:t>
            </w:r>
          </w:p>
        </w:tc>
      </w:tr>
      <w:tr w:rsidR="00261457" w:rsidTr="00261457">
        <w:trPr>
          <w:trHeight w:val="2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28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Интеллектуальные игры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- предметник</w:t>
            </w:r>
          </w:p>
        </w:tc>
      </w:tr>
      <w:tr w:rsidR="00261457" w:rsidTr="00261457">
        <w:trPr>
          <w:trHeight w:val="2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28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предметных недель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предметник</w:t>
            </w:r>
          </w:p>
        </w:tc>
      </w:tr>
      <w:tr w:rsidR="00261457" w:rsidTr="00261457">
        <w:trPr>
          <w:trHeight w:val="2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28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в образовательном процессе экспериментальных технологий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редметник</w:t>
            </w:r>
          </w:p>
        </w:tc>
      </w:tr>
      <w:tr w:rsidR="00261457" w:rsidTr="00261457">
        <w:trPr>
          <w:trHeight w:val="2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сайта о школе (совместная деятельность педагогов и учащихся в области информационных технологий)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предметник</w:t>
            </w:r>
          </w:p>
        </w:tc>
      </w:tr>
      <w:tr w:rsidR="00261457" w:rsidTr="00261457">
        <w:trPr>
          <w:trHeight w:val="2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Проведение школьных олимпиад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предметник</w:t>
            </w:r>
          </w:p>
        </w:tc>
      </w:tr>
      <w:tr w:rsidR="00261457" w:rsidTr="00261457">
        <w:trPr>
          <w:trHeight w:val="3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28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районных олимпиадах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предметник</w:t>
            </w:r>
          </w:p>
        </w:tc>
      </w:tr>
    </w:tbl>
    <w:p w:rsidR="00261457" w:rsidRDefault="00261457" w:rsidP="00261457">
      <w:pPr>
        <w:rPr>
          <w:b/>
          <w:bCs/>
        </w:rPr>
      </w:pPr>
    </w:p>
    <w:p w:rsidR="00261457" w:rsidRDefault="00261457" w:rsidP="00261457">
      <w:pPr>
        <w:jc w:val="center"/>
        <w:rPr>
          <w:b/>
          <w:bCs/>
        </w:rPr>
      </w:pPr>
      <w:r>
        <w:rPr>
          <w:b/>
          <w:bCs/>
        </w:rPr>
        <w:t>Проведение мероприятий для развития одаренных детей</w:t>
      </w:r>
    </w:p>
    <w:p w:rsidR="00261457" w:rsidRDefault="00261457" w:rsidP="00261457">
      <w:pPr>
        <w:ind w:left="720"/>
        <w:rPr>
          <w:b/>
          <w:bCs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266"/>
        <w:gridCol w:w="1473"/>
        <w:gridCol w:w="2280"/>
      </w:tblGrid>
      <w:tr w:rsidR="00261457" w:rsidTr="00261457">
        <w:trPr>
          <w:cantSplit/>
          <w:trHeight w:val="33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проведения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Исполнители</w:t>
            </w:r>
          </w:p>
        </w:tc>
      </w:tr>
      <w:tr w:rsidR="00261457" w:rsidTr="0026145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7" w:rsidRDefault="00261457">
            <w:pPr>
              <w:spacing w:line="276" w:lineRule="auto"/>
              <w:ind w:right="-1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Проведение школьных мероприятий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61457" w:rsidTr="0026145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проведение, предметных недель, олимпиад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tabs>
                <w:tab w:val="left" w:pos="7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Учитель-предметник</w:t>
            </w:r>
          </w:p>
        </w:tc>
      </w:tr>
      <w:tr w:rsidR="00261457" w:rsidTr="0026145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исследовательской деятельности способных учащихся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Учитель-предметник</w:t>
            </w:r>
          </w:p>
        </w:tc>
      </w:tr>
      <w:tr w:rsidR="00261457" w:rsidTr="0026145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28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 творческих выставок  конкурсов поделок, рисунков, плакатов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Учитель-предметник</w:t>
            </w:r>
          </w:p>
        </w:tc>
      </w:tr>
      <w:tr w:rsidR="00261457" w:rsidTr="0026145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28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выставки рисунков учащихся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lastRenderedPageBreak/>
              <w:t>предметник</w:t>
            </w:r>
          </w:p>
        </w:tc>
      </w:tr>
      <w:tr w:rsidR="00261457" w:rsidTr="00261457">
        <w:trPr>
          <w:trHeight w:val="3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28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к участию в конкурсах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Учитель-предметник  </w:t>
            </w:r>
          </w:p>
        </w:tc>
      </w:tr>
      <w:tr w:rsidR="00261457" w:rsidTr="00261457">
        <w:trPr>
          <w:trHeight w:val="27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28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конкурсов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Учитель-предметник </w:t>
            </w:r>
          </w:p>
        </w:tc>
      </w:tr>
      <w:tr w:rsidR="00261457" w:rsidTr="0026145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ind w:right="-28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Участие в областных, Всероссийских конкурсах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Учитель-предметник</w:t>
            </w:r>
          </w:p>
        </w:tc>
      </w:tr>
      <w:tr w:rsidR="00261457" w:rsidTr="00261457">
        <w:trPr>
          <w:trHeight w:val="27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Участие в дистанционных олимпиадах, конкурсах, проектах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Учитель-предметник</w:t>
            </w:r>
          </w:p>
        </w:tc>
      </w:tr>
      <w:tr w:rsidR="00261457" w:rsidTr="0026145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областных, региональных, всероссийских, международных конкурсах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7" w:rsidRDefault="002614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Учитель-предметник</w:t>
            </w:r>
          </w:p>
        </w:tc>
      </w:tr>
    </w:tbl>
    <w:p w:rsidR="00F83AA2" w:rsidRDefault="00F83AA2"/>
    <w:sectPr w:rsidR="00F8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454"/>
    <w:multiLevelType w:val="hybridMultilevel"/>
    <w:tmpl w:val="E4FA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24200"/>
    <w:multiLevelType w:val="hybridMultilevel"/>
    <w:tmpl w:val="9230C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A2"/>
    <w:rsid w:val="001B7591"/>
    <w:rsid w:val="00261457"/>
    <w:rsid w:val="00F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4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614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1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4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614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72;lekseevka.20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kseevka-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2021-05-11T05:09:00Z</dcterms:created>
  <dcterms:modified xsi:type="dcterms:W3CDTF">2021-05-11T05:11:00Z</dcterms:modified>
</cp:coreProperties>
</file>